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121D" w14:textId="77777777" w:rsidR="00D40167" w:rsidRDefault="00D40167" w:rsidP="00D40167">
      <w:pPr>
        <w:jc w:val="center"/>
        <w:rPr>
          <w:b/>
          <w:sz w:val="28"/>
        </w:rPr>
      </w:pPr>
      <w:r w:rsidRPr="00120511">
        <w:rPr>
          <w:b/>
          <w:sz w:val="28"/>
        </w:rPr>
        <w:t>The Universal Prayer</w:t>
      </w:r>
    </w:p>
    <w:p w14:paraId="598AF84A" w14:textId="6ED21CD6" w:rsidR="00F61F51" w:rsidRDefault="00F61F51" w:rsidP="00F61F51">
      <w:pPr>
        <w:pStyle w:val="Heading1"/>
        <w:rPr>
          <w:b/>
        </w:rPr>
      </w:pPr>
      <w:r>
        <w:rPr>
          <w:b/>
        </w:rPr>
        <w:t>St Stephen, the First Christian Martyr</w:t>
      </w:r>
    </w:p>
    <w:p w14:paraId="623C43FC" w14:textId="433A0C1A" w:rsidR="00D40167" w:rsidRPr="00120511" w:rsidRDefault="00D40167" w:rsidP="00D40167">
      <w:pPr>
        <w:jc w:val="center"/>
        <w:rPr>
          <w:b/>
          <w:sz w:val="28"/>
        </w:rPr>
      </w:pPr>
      <w:r>
        <w:rPr>
          <w:b/>
          <w:sz w:val="28"/>
        </w:rPr>
        <w:t>The Octave of Christmas</w:t>
      </w:r>
    </w:p>
    <w:p w14:paraId="0524B868" w14:textId="04CA3075" w:rsidR="00D40167" w:rsidRPr="00120511" w:rsidRDefault="00D40167" w:rsidP="00D40167">
      <w:pPr>
        <w:jc w:val="center"/>
        <w:rPr>
          <w:b/>
          <w:sz w:val="28"/>
        </w:rPr>
      </w:pPr>
      <w:r>
        <w:rPr>
          <w:b/>
          <w:sz w:val="28"/>
        </w:rPr>
        <w:t>Thursday</w:t>
      </w:r>
      <w:r w:rsidRPr="00120511">
        <w:rPr>
          <w:b/>
          <w:sz w:val="28"/>
        </w:rPr>
        <w:t xml:space="preserve"> 26</w:t>
      </w:r>
      <w:r w:rsidRPr="00120511">
        <w:rPr>
          <w:b/>
          <w:sz w:val="28"/>
          <w:vertAlign w:val="superscript"/>
        </w:rPr>
        <w:t>th</w:t>
      </w:r>
      <w:r w:rsidRPr="00120511">
        <w:rPr>
          <w:b/>
          <w:sz w:val="28"/>
        </w:rPr>
        <w:t xml:space="preserve"> December</w:t>
      </w:r>
      <w:r>
        <w:rPr>
          <w:b/>
          <w:sz w:val="28"/>
        </w:rPr>
        <w:t xml:space="preserve"> 20</w:t>
      </w:r>
      <w:r>
        <w:rPr>
          <w:b/>
          <w:sz w:val="28"/>
        </w:rPr>
        <w:t>24</w:t>
      </w:r>
    </w:p>
    <w:p w14:paraId="15CB680C" w14:textId="77777777" w:rsidR="00D40167" w:rsidRDefault="00D40167" w:rsidP="00D40167">
      <w:pPr>
        <w:rPr>
          <w:sz w:val="28"/>
        </w:rPr>
      </w:pPr>
    </w:p>
    <w:p w14:paraId="77D02283" w14:textId="7597CDF0" w:rsidR="00D40167" w:rsidRDefault="00D40167" w:rsidP="00311EF4">
      <w:pPr>
        <w:rPr>
          <w:sz w:val="28"/>
        </w:rPr>
      </w:pPr>
      <w:r>
        <w:rPr>
          <w:sz w:val="28"/>
        </w:rPr>
        <w:t>Celebrant:</w:t>
      </w:r>
      <w:r>
        <w:rPr>
          <w:sz w:val="28"/>
        </w:rPr>
        <w:tab/>
      </w:r>
      <w:r>
        <w:rPr>
          <w:sz w:val="28"/>
        </w:rPr>
        <w:tab/>
        <w:t xml:space="preserve">Friends, as we </w:t>
      </w:r>
      <w:proofErr w:type="spellStart"/>
      <w:r>
        <w:rPr>
          <w:sz w:val="28"/>
        </w:rPr>
        <w:t>honour</w:t>
      </w:r>
      <w:proofErr w:type="spellEnd"/>
      <w:r>
        <w:rPr>
          <w:sz w:val="28"/>
        </w:rPr>
        <w:t xml:space="preserve"> St Stephen</w:t>
      </w:r>
      <w:r w:rsidR="00311EF4">
        <w:rPr>
          <w:sz w:val="28"/>
        </w:rPr>
        <w:t xml:space="preserve">, </w:t>
      </w:r>
      <w:r>
        <w:rPr>
          <w:sz w:val="28"/>
        </w:rPr>
        <w:t>the first Christian martyr,</w:t>
      </w:r>
    </w:p>
    <w:p w14:paraId="06C8FFD8" w14:textId="7727C2A1" w:rsidR="00D40167" w:rsidRDefault="00D40167" w:rsidP="00D40167">
      <w:pPr>
        <w:ind w:left="2160"/>
        <w:rPr>
          <w:sz w:val="28"/>
        </w:rPr>
      </w:pPr>
      <w:r>
        <w:rPr>
          <w:sz w:val="28"/>
        </w:rPr>
        <w:t xml:space="preserve">we </w:t>
      </w:r>
      <w:r w:rsidR="00311EF4">
        <w:rPr>
          <w:sz w:val="28"/>
        </w:rPr>
        <w:t xml:space="preserve">will </w:t>
      </w:r>
      <w:r>
        <w:rPr>
          <w:sz w:val="28"/>
        </w:rPr>
        <w:t>continue to rejoice in the gift of Jesus Christ,</w:t>
      </w:r>
    </w:p>
    <w:p w14:paraId="680BA582" w14:textId="77777777" w:rsidR="00D40167" w:rsidRDefault="00D40167" w:rsidP="00D40167">
      <w:pPr>
        <w:ind w:left="2160"/>
        <w:rPr>
          <w:sz w:val="28"/>
        </w:rPr>
      </w:pPr>
      <w:r>
        <w:rPr>
          <w:sz w:val="28"/>
        </w:rPr>
        <w:t>whose birth brought the gift of eternal life</w:t>
      </w:r>
    </w:p>
    <w:p w14:paraId="21D9543B" w14:textId="77777777" w:rsidR="00D40167" w:rsidRDefault="00D40167" w:rsidP="00D40167">
      <w:pPr>
        <w:ind w:left="2160"/>
        <w:rPr>
          <w:sz w:val="28"/>
        </w:rPr>
      </w:pPr>
      <w:r>
        <w:rPr>
          <w:sz w:val="28"/>
        </w:rPr>
        <w:t>for all who are faithful.</w:t>
      </w:r>
    </w:p>
    <w:p w14:paraId="29811368" w14:textId="77777777" w:rsidR="00D40167" w:rsidRDefault="00D40167" w:rsidP="00D40167">
      <w:pPr>
        <w:rPr>
          <w:sz w:val="28"/>
        </w:rPr>
      </w:pPr>
      <w:r>
        <w:rPr>
          <w:sz w:val="28"/>
        </w:rPr>
        <w:tab/>
      </w:r>
      <w:r>
        <w:rPr>
          <w:sz w:val="28"/>
        </w:rPr>
        <w:tab/>
      </w:r>
      <w:r>
        <w:rPr>
          <w:sz w:val="28"/>
        </w:rPr>
        <w:tab/>
      </w:r>
      <w:r>
        <w:rPr>
          <w:sz w:val="28"/>
        </w:rPr>
        <w:tab/>
      </w:r>
      <w:r>
        <w:rPr>
          <w:sz w:val="28"/>
        </w:rPr>
        <w:tab/>
      </w:r>
      <w:r>
        <w:rPr>
          <w:sz w:val="28"/>
        </w:rPr>
        <w:tab/>
      </w:r>
      <w:r>
        <w:rPr>
          <w:sz w:val="28"/>
        </w:rPr>
        <w:tab/>
      </w:r>
    </w:p>
    <w:p w14:paraId="39831841" w14:textId="6DA1533B" w:rsidR="00D40167" w:rsidRPr="00311EF4" w:rsidRDefault="00D40167" w:rsidP="00311EF4">
      <w:pPr>
        <w:numPr>
          <w:ilvl w:val="0"/>
          <w:numId w:val="1"/>
        </w:numPr>
        <w:rPr>
          <w:sz w:val="28"/>
        </w:rPr>
      </w:pPr>
      <w:r>
        <w:rPr>
          <w:sz w:val="28"/>
        </w:rPr>
        <w:t>That the courage of St Stephen</w:t>
      </w:r>
      <w:r w:rsidR="00311EF4">
        <w:rPr>
          <w:sz w:val="28"/>
        </w:rPr>
        <w:t xml:space="preserve"> </w:t>
      </w:r>
      <w:r w:rsidRPr="00311EF4">
        <w:rPr>
          <w:sz w:val="28"/>
        </w:rPr>
        <w:t>may inspire everyone who is persecuted</w:t>
      </w:r>
    </w:p>
    <w:p w14:paraId="75465A50" w14:textId="77777777" w:rsidR="00D40167" w:rsidRDefault="00D40167" w:rsidP="00D40167">
      <w:pPr>
        <w:ind w:left="720"/>
        <w:rPr>
          <w:sz w:val="28"/>
        </w:rPr>
      </w:pPr>
      <w:r>
        <w:rPr>
          <w:sz w:val="28"/>
        </w:rPr>
        <w:t>or ridiculed for their Christian faith.</w:t>
      </w:r>
    </w:p>
    <w:p w14:paraId="2703B410" w14:textId="5309FF6D" w:rsidR="00D40167" w:rsidRDefault="00D40167" w:rsidP="00D40167">
      <w:pPr>
        <w:rPr>
          <w:sz w:val="28"/>
        </w:rPr>
      </w:pPr>
      <w:r>
        <w:rPr>
          <w:sz w:val="28"/>
        </w:rPr>
        <w:tab/>
      </w:r>
      <w:r w:rsidR="00311EF4">
        <w:rPr>
          <w:sz w:val="28"/>
        </w:rPr>
        <w:t>Let us pray to the Lord.</w:t>
      </w:r>
    </w:p>
    <w:p w14:paraId="54FD8F1E" w14:textId="0A082975" w:rsidR="00311EF4" w:rsidRPr="00311EF4" w:rsidRDefault="00311EF4" w:rsidP="00D40167">
      <w:pPr>
        <w:rPr>
          <w:b/>
          <w:bCs/>
          <w:sz w:val="28"/>
        </w:rPr>
      </w:pPr>
      <w:r>
        <w:rPr>
          <w:sz w:val="28"/>
        </w:rPr>
        <w:tab/>
      </w:r>
      <w:r>
        <w:rPr>
          <w:b/>
          <w:bCs/>
          <w:sz w:val="28"/>
        </w:rPr>
        <w:t>Lord, hear our prayer.</w:t>
      </w:r>
    </w:p>
    <w:p w14:paraId="541F8D2C" w14:textId="77777777" w:rsidR="00D40167" w:rsidRDefault="00D40167" w:rsidP="00D40167">
      <w:pPr>
        <w:rPr>
          <w:sz w:val="28"/>
        </w:rPr>
      </w:pPr>
    </w:p>
    <w:p w14:paraId="0BDCE909" w14:textId="35B7F992" w:rsidR="00D40167" w:rsidRPr="00311EF4" w:rsidRDefault="00D40167" w:rsidP="00311EF4">
      <w:pPr>
        <w:numPr>
          <w:ilvl w:val="0"/>
          <w:numId w:val="1"/>
        </w:numPr>
        <w:rPr>
          <w:sz w:val="28"/>
        </w:rPr>
      </w:pPr>
      <w:r>
        <w:rPr>
          <w:sz w:val="28"/>
        </w:rPr>
        <w:t>That when we come to die,</w:t>
      </w:r>
      <w:r w:rsidR="00311EF4">
        <w:rPr>
          <w:sz w:val="28"/>
        </w:rPr>
        <w:t xml:space="preserve"> </w:t>
      </w:r>
      <w:r w:rsidRPr="00311EF4">
        <w:rPr>
          <w:sz w:val="28"/>
        </w:rPr>
        <w:t>we may do so with our eyes fixed on Jesus Christ,</w:t>
      </w:r>
      <w:r w:rsidR="00311EF4">
        <w:rPr>
          <w:sz w:val="28"/>
        </w:rPr>
        <w:t xml:space="preserve"> </w:t>
      </w:r>
      <w:r w:rsidRPr="00311EF4">
        <w:rPr>
          <w:sz w:val="28"/>
        </w:rPr>
        <w:t xml:space="preserve">entrusting our spirit confidently into his care. </w:t>
      </w:r>
    </w:p>
    <w:p w14:paraId="34E4B857" w14:textId="77777777" w:rsidR="00D40167" w:rsidRDefault="00D40167" w:rsidP="00D40167">
      <w:pPr>
        <w:ind w:left="720"/>
        <w:rPr>
          <w:sz w:val="28"/>
        </w:rPr>
      </w:pPr>
      <w:r>
        <w:rPr>
          <w:sz w:val="28"/>
        </w:rPr>
        <w:t>Let us pray to the Lord.</w:t>
      </w:r>
    </w:p>
    <w:p w14:paraId="4580B2AE" w14:textId="77777777" w:rsidR="00D40167" w:rsidRDefault="00D40167" w:rsidP="00D40167">
      <w:pPr>
        <w:rPr>
          <w:sz w:val="28"/>
        </w:rPr>
      </w:pPr>
    </w:p>
    <w:p w14:paraId="19374D1B" w14:textId="0BDAA99E" w:rsidR="00D40167" w:rsidRPr="00311EF4" w:rsidRDefault="00D40167" w:rsidP="00311EF4">
      <w:pPr>
        <w:numPr>
          <w:ilvl w:val="0"/>
          <w:numId w:val="1"/>
        </w:numPr>
        <w:rPr>
          <w:sz w:val="28"/>
        </w:rPr>
      </w:pPr>
      <w:r>
        <w:rPr>
          <w:sz w:val="28"/>
        </w:rPr>
        <w:t>That those who agree to or commit terrible crimes,</w:t>
      </w:r>
      <w:r w:rsidR="00311EF4">
        <w:rPr>
          <w:sz w:val="28"/>
        </w:rPr>
        <w:t xml:space="preserve"> </w:t>
      </w:r>
      <w:r w:rsidRPr="00311EF4">
        <w:rPr>
          <w:sz w:val="28"/>
        </w:rPr>
        <w:t>may repent of their actions,</w:t>
      </w:r>
      <w:r w:rsidR="00311EF4">
        <w:rPr>
          <w:sz w:val="28"/>
        </w:rPr>
        <w:t xml:space="preserve"> </w:t>
      </w:r>
      <w:r w:rsidRPr="00311EF4">
        <w:rPr>
          <w:sz w:val="28"/>
        </w:rPr>
        <w:t>and be converted to the love of Christ, as was St Paul.</w:t>
      </w:r>
    </w:p>
    <w:p w14:paraId="7995C698" w14:textId="77777777" w:rsidR="00D40167" w:rsidRDefault="00D40167" w:rsidP="00D40167">
      <w:pPr>
        <w:ind w:left="720"/>
        <w:rPr>
          <w:sz w:val="28"/>
        </w:rPr>
      </w:pPr>
      <w:r>
        <w:rPr>
          <w:sz w:val="28"/>
        </w:rPr>
        <w:t>Let us pray to the Lord.</w:t>
      </w:r>
    </w:p>
    <w:p w14:paraId="01F0A17F" w14:textId="77777777" w:rsidR="00D40167" w:rsidRDefault="00D40167" w:rsidP="00D40167">
      <w:pPr>
        <w:rPr>
          <w:sz w:val="28"/>
        </w:rPr>
      </w:pPr>
    </w:p>
    <w:p w14:paraId="7B11A766" w14:textId="230950F3" w:rsidR="00311EF4" w:rsidRDefault="00D40167" w:rsidP="00D40167">
      <w:pPr>
        <w:numPr>
          <w:ilvl w:val="0"/>
          <w:numId w:val="1"/>
        </w:numPr>
        <w:rPr>
          <w:sz w:val="28"/>
        </w:rPr>
      </w:pPr>
      <w:r>
        <w:rPr>
          <w:sz w:val="28"/>
        </w:rPr>
        <w:t xml:space="preserve">That </w:t>
      </w:r>
      <w:r w:rsidR="00311EF4">
        <w:rPr>
          <w:sz w:val="28"/>
        </w:rPr>
        <w:t>the Christians in the Holy Land, Lebanon and Syria,</w:t>
      </w:r>
    </w:p>
    <w:p w14:paraId="07702463" w14:textId="0F88C4FE" w:rsidR="00D40167" w:rsidRDefault="00311EF4" w:rsidP="00311EF4">
      <w:pPr>
        <w:ind w:left="720"/>
        <w:rPr>
          <w:sz w:val="28"/>
        </w:rPr>
      </w:pPr>
      <w:r>
        <w:rPr>
          <w:sz w:val="28"/>
        </w:rPr>
        <w:t>Ukraine and Russia, will draw strength from St Stephen and cling to</w:t>
      </w:r>
    </w:p>
    <w:p w14:paraId="439262DF" w14:textId="4F04DC5D" w:rsidR="00311EF4" w:rsidRDefault="00311EF4" w:rsidP="00311EF4">
      <w:pPr>
        <w:ind w:left="720"/>
        <w:rPr>
          <w:sz w:val="28"/>
        </w:rPr>
      </w:pPr>
      <w:r>
        <w:rPr>
          <w:sz w:val="28"/>
        </w:rPr>
        <w:t>Jesus as a strong witness to faith in him.</w:t>
      </w:r>
    </w:p>
    <w:p w14:paraId="069C51A9" w14:textId="77777777" w:rsidR="00D40167" w:rsidRDefault="00D40167" w:rsidP="00D40167">
      <w:pPr>
        <w:ind w:firstLine="720"/>
        <w:rPr>
          <w:sz w:val="28"/>
        </w:rPr>
      </w:pPr>
      <w:r>
        <w:rPr>
          <w:sz w:val="28"/>
        </w:rPr>
        <w:t>Let us pray to the Lord.</w:t>
      </w:r>
    </w:p>
    <w:p w14:paraId="35F5845B" w14:textId="77777777" w:rsidR="00D40167" w:rsidRDefault="00D40167" w:rsidP="00D40167">
      <w:pPr>
        <w:rPr>
          <w:sz w:val="28"/>
        </w:rPr>
      </w:pPr>
    </w:p>
    <w:p w14:paraId="74EFB5EF" w14:textId="6EF695B3" w:rsidR="00D40167" w:rsidRPr="00311EF4" w:rsidRDefault="00D40167" w:rsidP="00311EF4">
      <w:pPr>
        <w:numPr>
          <w:ilvl w:val="0"/>
          <w:numId w:val="1"/>
        </w:numPr>
        <w:rPr>
          <w:sz w:val="28"/>
        </w:rPr>
      </w:pPr>
      <w:r>
        <w:rPr>
          <w:sz w:val="28"/>
        </w:rPr>
        <w:t xml:space="preserve">That those who </w:t>
      </w:r>
      <w:proofErr w:type="spellStart"/>
      <w:r>
        <w:rPr>
          <w:sz w:val="28"/>
        </w:rPr>
        <w:t>honour</w:t>
      </w:r>
      <w:proofErr w:type="spellEnd"/>
      <w:r>
        <w:rPr>
          <w:sz w:val="28"/>
        </w:rPr>
        <w:t xml:space="preserve"> St Stephen as patron saint:</w:t>
      </w:r>
      <w:r w:rsidR="00311EF4">
        <w:rPr>
          <w:sz w:val="28"/>
        </w:rPr>
        <w:t xml:space="preserve"> </w:t>
      </w:r>
      <w:r w:rsidRPr="00311EF4">
        <w:rPr>
          <w:sz w:val="28"/>
        </w:rPr>
        <w:t>the people of Saddleworth, deacons of the Church,</w:t>
      </w:r>
      <w:r w:rsidR="00311EF4">
        <w:rPr>
          <w:sz w:val="28"/>
        </w:rPr>
        <w:t xml:space="preserve"> </w:t>
      </w:r>
      <w:r w:rsidRPr="00311EF4">
        <w:rPr>
          <w:sz w:val="28"/>
        </w:rPr>
        <w:t>bricklayers and those in the building trades,</w:t>
      </w:r>
      <w:r w:rsidR="00311EF4">
        <w:rPr>
          <w:sz w:val="28"/>
        </w:rPr>
        <w:t xml:space="preserve"> </w:t>
      </w:r>
      <w:r w:rsidRPr="00311EF4">
        <w:rPr>
          <w:sz w:val="28"/>
        </w:rPr>
        <w:t>may be blessed on this day.</w:t>
      </w:r>
    </w:p>
    <w:p w14:paraId="2B237DF3" w14:textId="77777777" w:rsidR="00D40167" w:rsidRDefault="00D40167" w:rsidP="00D40167">
      <w:pPr>
        <w:ind w:left="720"/>
        <w:rPr>
          <w:sz w:val="28"/>
        </w:rPr>
      </w:pPr>
      <w:r>
        <w:rPr>
          <w:sz w:val="28"/>
        </w:rPr>
        <w:t>Let us pray to the Lord.</w:t>
      </w:r>
    </w:p>
    <w:p w14:paraId="351CF3FB" w14:textId="77777777" w:rsidR="00311EF4" w:rsidRDefault="00311EF4" w:rsidP="00311EF4">
      <w:pPr>
        <w:rPr>
          <w:sz w:val="28"/>
        </w:rPr>
      </w:pPr>
    </w:p>
    <w:p w14:paraId="5F2A0E8B" w14:textId="3FC7B07C" w:rsidR="00311EF4" w:rsidRDefault="00311EF4" w:rsidP="00311EF4">
      <w:pPr>
        <w:pStyle w:val="ListParagraph"/>
        <w:numPr>
          <w:ilvl w:val="0"/>
          <w:numId w:val="1"/>
        </w:numPr>
        <w:rPr>
          <w:sz w:val="28"/>
        </w:rPr>
      </w:pPr>
      <w:r>
        <w:rPr>
          <w:sz w:val="28"/>
        </w:rPr>
        <w:t>That on this 20</w:t>
      </w:r>
      <w:r w:rsidRPr="00311EF4">
        <w:rPr>
          <w:sz w:val="28"/>
          <w:vertAlign w:val="superscript"/>
        </w:rPr>
        <w:t>th</w:t>
      </w:r>
      <w:r>
        <w:rPr>
          <w:sz w:val="28"/>
        </w:rPr>
        <w:t xml:space="preserve"> anniversary of the Tsunami, which swept across Asia</w:t>
      </w:r>
    </w:p>
    <w:p w14:paraId="35FEF852" w14:textId="77777777" w:rsidR="00311EF4" w:rsidRDefault="00311EF4" w:rsidP="00311EF4">
      <w:pPr>
        <w:pStyle w:val="ListParagraph"/>
        <w:rPr>
          <w:sz w:val="28"/>
        </w:rPr>
      </w:pPr>
      <w:r>
        <w:rPr>
          <w:sz w:val="28"/>
        </w:rPr>
        <w:t>killing an quarter of million people and injuring even more, and destroying homes and villages, will be a day to pray for all affected.</w:t>
      </w:r>
    </w:p>
    <w:p w14:paraId="56B685D0" w14:textId="38EADC45" w:rsidR="00311EF4" w:rsidRPr="00311EF4" w:rsidRDefault="00311EF4" w:rsidP="00311EF4">
      <w:pPr>
        <w:pStyle w:val="ListParagraph"/>
        <w:rPr>
          <w:sz w:val="28"/>
        </w:rPr>
      </w:pPr>
      <w:r>
        <w:rPr>
          <w:sz w:val="28"/>
        </w:rPr>
        <w:t xml:space="preserve">Let us pray to the Lord.   </w:t>
      </w:r>
    </w:p>
    <w:p w14:paraId="0BA38AF4" w14:textId="77777777" w:rsidR="00D40167" w:rsidRDefault="00D40167" w:rsidP="00D40167">
      <w:pPr>
        <w:ind w:left="720"/>
        <w:rPr>
          <w:sz w:val="28"/>
        </w:rPr>
      </w:pPr>
    </w:p>
    <w:p w14:paraId="1C16648C" w14:textId="77777777" w:rsidR="00D40167" w:rsidRDefault="00D40167" w:rsidP="00D40167">
      <w:pPr>
        <w:rPr>
          <w:sz w:val="28"/>
        </w:rPr>
      </w:pPr>
      <w:r>
        <w:rPr>
          <w:sz w:val="28"/>
        </w:rPr>
        <w:t>Celebrant:</w:t>
      </w:r>
      <w:r>
        <w:rPr>
          <w:sz w:val="28"/>
        </w:rPr>
        <w:tab/>
      </w:r>
      <w:r>
        <w:rPr>
          <w:sz w:val="28"/>
        </w:rPr>
        <w:tab/>
        <w:t>Lord our God, we place all our trust in you,</w:t>
      </w:r>
    </w:p>
    <w:p w14:paraId="221C014A" w14:textId="77777777" w:rsidR="00D40167" w:rsidRDefault="00D40167" w:rsidP="00D40167">
      <w:pPr>
        <w:ind w:left="2160"/>
        <w:rPr>
          <w:sz w:val="28"/>
        </w:rPr>
      </w:pPr>
      <w:r>
        <w:rPr>
          <w:sz w:val="28"/>
        </w:rPr>
        <w:t xml:space="preserve">so that we can, no matter the circumstances of our lives, </w:t>
      </w:r>
    </w:p>
    <w:p w14:paraId="276A30BA" w14:textId="77777777" w:rsidR="00D40167" w:rsidRDefault="00D40167" w:rsidP="00D40167">
      <w:pPr>
        <w:ind w:left="2160"/>
        <w:rPr>
          <w:sz w:val="28"/>
        </w:rPr>
      </w:pPr>
      <w:r>
        <w:rPr>
          <w:sz w:val="28"/>
        </w:rPr>
        <w:t>be blessed with peace of heart.</w:t>
      </w:r>
    </w:p>
    <w:p w14:paraId="2FDC15EE" w14:textId="77777777" w:rsidR="00D40167" w:rsidRDefault="00D40167" w:rsidP="00D40167">
      <w:pPr>
        <w:ind w:left="2160"/>
        <w:rPr>
          <w:sz w:val="28"/>
        </w:rPr>
      </w:pPr>
      <w:r>
        <w:rPr>
          <w:sz w:val="28"/>
        </w:rPr>
        <w:t xml:space="preserve">Through Christ our Lord. </w:t>
      </w:r>
    </w:p>
    <w:p w14:paraId="646D358B" w14:textId="77777777" w:rsidR="00D40167" w:rsidRDefault="00D40167" w:rsidP="00D40167"/>
    <w:p w14:paraId="58D29AF1" w14:textId="228EED5D" w:rsidR="00D40167" w:rsidRDefault="00D40167" w:rsidP="00D40167">
      <w:pPr>
        <w:pStyle w:val="Heading4"/>
        <w:rPr>
          <w:b/>
          <w:sz w:val="28"/>
        </w:rPr>
      </w:pPr>
      <w:r w:rsidRPr="00120511">
        <w:rPr>
          <w:b/>
          <w:sz w:val="28"/>
        </w:rPr>
        <w:lastRenderedPageBreak/>
        <w:t>The Universal Prayer</w:t>
      </w:r>
    </w:p>
    <w:p w14:paraId="575BC47A" w14:textId="768D666A" w:rsidR="00F61F51" w:rsidRPr="00F61F51" w:rsidRDefault="00F61F51" w:rsidP="00F61F51">
      <w:pPr>
        <w:jc w:val="center"/>
        <w:rPr>
          <w:sz w:val="28"/>
          <w:szCs w:val="28"/>
        </w:rPr>
      </w:pPr>
      <w:r w:rsidRPr="00F61F51">
        <w:rPr>
          <w:b/>
          <w:sz w:val="28"/>
          <w:szCs w:val="28"/>
        </w:rPr>
        <w:t>St John, Apostle and Evangelist</w:t>
      </w:r>
    </w:p>
    <w:p w14:paraId="0075E974" w14:textId="65F9BF0B" w:rsidR="00D40167" w:rsidRPr="00D40167" w:rsidRDefault="00D40167" w:rsidP="00D40167">
      <w:pPr>
        <w:jc w:val="center"/>
        <w:rPr>
          <w:b/>
          <w:bCs/>
          <w:sz w:val="28"/>
          <w:szCs w:val="28"/>
        </w:rPr>
      </w:pPr>
      <w:r w:rsidRPr="00D40167">
        <w:rPr>
          <w:b/>
          <w:bCs/>
          <w:sz w:val="28"/>
          <w:szCs w:val="28"/>
        </w:rPr>
        <w:t xml:space="preserve">The </w:t>
      </w:r>
      <w:r>
        <w:rPr>
          <w:b/>
          <w:bCs/>
          <w:sz w:val="28"/>
          <w:szCs w:val="28"/>
        </w:rPr>
        <w:t xml:space="preserve"> Octave of Christmas</w:t>
      </w:r>
    </w:p>
    <w:p w14:paraId="79DD9DEE" w14:textId="14A9421B" w:rsidR="00D40167" w:rsidRPr="00120511" w:rsidRDefault="00D40167" w:rsidP="00D40167">
      <w:pPr>
        <w:pStyle w:val="Heading4"/>
        <w:rPr>
          <w:b/>
          <w:sz w:val="28"/>
        </w:rPr>
      </w:pPr>
      <w:r>
        <w:rPr>
          <w:b/>
          <w:sz w:val="28"/>
        </w:rPr>
        <w:t>Friday</w:t>
      </w:r>
      <w:r w:rsidRPr="00120511">
        <w:rPr>
          <w:b/>
          <w:sz w:val="28"/>
        </w:rPr>
        <w:t xml:space="preserve"> 27</w:t>
      </w:r>
      <w:r w:rsidRPr="00120511">
        <w:rPr>
          <w:b/>
          <w:sz w:val="28"/>
          <w:vertAlign w:val="superscript"/>
        </w:rPr>
        <w:t>th</w:t>
      </w:r>
      <w:r w:rsidRPr="00120511">
        <w:rPr>
          <w:b/>
          <w:sz w:val="28"/>
        </w:rPr>
        <w:t xml:space="preserve"> December 20</w:t>
      </w:r>
      <w:r>
        <w:rPr>
          <w:b/>
          <w:sz w:val="28"/>
        </w:rPr>
        <w:t>24</w:t>
      </w:r>
    </w:p>
    <w:p w14:paraId="4600A07B" w14:textId="2C78CF9A" w:rsidR="00D40167" w:rsidRDefault="00D40167" w:rsidP="00D40167">
      <w:pPr>
        <w:pStyle w:val="Heading1"/>
        <w:rPr>
          <w:b/>
        </w:rPr>
      </w:pPr>
    </w:p>
    <w:p w14:paraId="2119739D" w14:textId="77777777" w:rsidR="00D40167" w:rsidRPr="00374A1F" w:rsidRDefault="00D40167" w:rsidP="00D40167"/>
    <w:p w14:paraId="68751B36" w14:textId="77777777" w:rsidR="00D40167" w:rsidRDefault="00D40167" w:rsidP="00D40167"/>
    <w:p w14:paraId="6FA1C3E6" w14:textId="77777777" w:rsidR="00D40167" w:rsidRDefault="00D40167" w:rsidP="00D40167">
      <w:pPr>
        <w:jc w:val="both"/>
        <w:rPr>
          <w:sz w:val="28"/>
        </w:rPr>
      </w:pPr>
      <w:r>
        <w:rPr>
          <w:sz w:val="28"/>
        </w:rPr>
        <w:t>Celebrant:</w:t>
      </w:r>
      <w:r>
        <w:rPr>
          <w:sz w:val="28"/>
        </w:rPr>
        <w:tab/>
      </w:r>
      <w:r>
        <w:rPr>
          <w:sz w:val="28"/>
        </w:rPr>
        <w:tab/>
        <w:t>Dear friends, St John, the beloved disciple</w:t>
      </w:r>
    </w:p>
    <w:p w14:paraId="2BE5543A" w14:textId="77777777" w:rsidR="00D40167" w:rsidRDefault="00D40167" w:rsidP="00D40167">
      <w:pPr>
        <w:ind w:left="2160"/>
        <w:jc w:val="both"/>
        <w:rPr>
          <w:sz w:val="28"/>
        </w:rPr>
      </w:pPr>
      <w:r>
        <w:rPr>
          <w:sz w:val="28"/>
        </w:rPr>
        <w:t>brings us close to Jesus Christ</w:t>
      </w:r>
    </w:p>
    <w:p w14:paraId="17DD10B6" w14:textId="77777777" w:rsidR="00D40167" w:rsidRDefault="00D40167" w:rsidP="00D40167">
      <w:pPr>
        <w:ind w:left="2160"/>
        <w:jc w:val="both"/>
        <w:rPr>
          <w:sz w:val="28"/>
        </w:rPr>
      </w:pPr>
      <w:r>
        <w:rPr>
          <w:sz w:val="28"/>
        </w:rPr>
        <w:t>through the power and beauty of his writings.</w:t>
      </w:r>
    </w:p>
    <w:p w14:paraId="16D6CF37" w14:textId="77777777" w:rsidR="00D40167" w:rsidRDefault="00D40167" w:rsidP="00D40167">
      <w:pPr>
        <w:ind w:left="2160"/>
        <w:jc w:val="both"/>
        <w:rPr>
          <w:sz w:val="28"/>
        </w:rPr>
      </w:pPr>
    </w:p>
    <w:p w14:paraId="49D83431" w14:textId="77777777" w:rsidR="00D40167" w:rsidRDefault="00D40167" w:rsidP="00D40167">
      <w:pPr>
        <w:numPr>
          <w:ilvl w:val="0"/>
          <w:numId w:val="2"/>
        </w:numPr>
        <w:jc w:val="both"/>
        <w:rPr>
          <w:sz w:val="28"/>
        </w:rPr>
      </w:pPr>
      <w:r>
        <w:rPr>
          <w:sz w:val="28"/>
        </w:rPr>
        <w:t>That the Word of God, Jesus Christ,</w:t>
      </w:r>
    </w:p>
    <w:p w14:paraId="06571305" w14:textId="77777777" w:rsidR="00D40167" w:rsidRDefault="00D40167" w:rsidP="00D40167">
      <w:pPr>
        <w:ind w:left="720"/>
        <w:jc w:val="both"/>
        <w:rPr>
          <w:sz w:val="28"/>
        </w:rPr>
      </w:pPr>
      <w:r>
        <w:rPr>
          <w:sz w:val="28"/>
        </w:rPr>
        <w:t>may always be our life.</w:t>
      </w:r>
    </w:p>
    <w:p w14:paraId="55816AC6" w14:textId="77777777" w:rsidR="00D40167" w:rsidRDefault="00D40167" w:rsidP="00D40167">
      <w:pPr>
        <w:ind w:left="720"/>
        <w:jc w:val="both"/>
        <w:rPr>
          <w:sz w:val="28"/>
        </w:rPr>
      </w:pPr>
      <w:r>
        <w:rPr>
          <w:sz w:val="28"/>
        </w:rPr>
        <w:t>Let us pray to the Lord.</w:t>
      </w:r>
    </w:p>
    <w:p w14:paraId="60EA2477" w14:textId="77777777" w:rsidR="00D40167" w:rsidRDefault="00D40167" w:rsidP="00D40167">
      <w:pPr>
        <w:jc w:val="both"/>
        <w:rPr>
          <w:sz w:val="28"/>
        </w:rPr>
      </w:pPr>
    </w:p>
    <w:p w14:paraId="1185D0B6" w14:textId="77777777" w:rsidR="00D40167" w:rsidRDefault="00D40167" w:rsidP="00D40167">
      <w:pPr>
        <w:numPr>
          <w:ilvl w:val="0"/>
          <w:numId w:val="2"/>
        </w:numPr>
        <w:jc w:val="both"/>
        <w:rPr>
          <w:sz w:val="28"/>
        </w:rPr>
      </w:pPr>
      <w:r>
        <w:rPr>
          <w:sz w:val="28"/>
        </w:rPr>
        <w:t>That what we have seen and watched and touched in faith,</w:t>
      </w:r>
    </w:p>
    <w:p w14:paraId="55A483AC" w14:textId="77777777" w:rsidR="00D40167" w:rsidRDefault="00D40167" w:rsidP="00D40167">
      <w:pPr>
        <w:ind w:left="720"/>
        <w:jc w:val="both"/>
        <w:rPr>
          <w:sz w:val="28"/>
        </w:rPr>
      </w:pPr>
      <w:r>
        <w:rPr>
          <w:sz w:val="28"/>
        </w:rPr>
        <w:t>Jesus Christ, may influence every thought, action and word of ours.</w:t>
      </w:r>
    </w:p>
    <w:p w14:paraId="235C481C" w14:textId="77777777" w:rsidR="00D40167" w:rsidRDefault="00D40167" w:rsidP="00D40167">
      <w:pPr>
        <w:ind w:left="720"/>
        <w:jc w:val="both"/>
        <w:rPr>
          <w:sz w:val="28"/>
        </w:rPr>
      </w:pPr>
      <w:r>
        <w:rPr>
          <w:sz w:val="28"/>
        </w:rPr>
        <w:t>Let us pray to the Lord.</w:t>
      </w:r>
    </w:p>
    <w:p w14:paraId="26471FDB" w14:textId="77777777" w:rsidR="00D40167" w:rsidRDefault="00D40167" w:rsidP="00D40167">
      <w:pPr>
        <w:ind w:left="720"/>
        <w:jc w:val="both"/>
        <w:rPr>
          <w:sz w:val="28"/>
        </w:rPr>
      </w:pPr>
    </w:p>
    <w:p w14:paraId="119DEB8E" w14:textId="77777777" w:rsidR="00D40167" w:rsidRDefault="00D40167" w:rsidP="00D40167">
      <w:pPr>
        <w:numPr>
          <w:ilvl w:val="0"/>
          <w:numId w:val="2"/>
        </w:numPr>
        <w:jc w:val="both"/>
        <w:rPr>
          <w:sz w:val="28"/>
        </w:rPr>
      </w:pPr>
      <w:r>
        <w:rPr>
          <w:sz w:val="28"/>
        </w:rPr>
        <w:t>That all in the Church may experience a sense of</w:t>
      </w:r>
    </w:p>
    <w:p w14:paraId="726255A3" w14:textId="77777777" w:rsidR="00D40167" w:rsidRDefault="00D40167" w:rsidP="00D40167">
      <w:pPr>
        <w:ind w:left="720"/>
        <w:jc w:val="both"/>
        <w:rPr>
          <w:sz w:val="28"/>
        </w:rPr>
      </w:pPr>
      <w:r>
        <w:rPr>
          <w:sz w:val="28"/>
        </w:rPr>
        <w:t>unity through our shared faith in Jesus Christ.</w:t>
      </w:r>
    </w:p>
    <w:p w14:paraId="417C511D" w14:textId="77777777" w:rsidR="00D40167" w:rsidRDefault="00D40167" w:rsidP="00D40167">
      <w:pPr>
        <w:ind w:left="720"/>
        <w:jc w:val="both"/>
        <w:rPr>
          <w:sz w:val="28"/>
        </w:rPr>
      </w:pPr>
      <w:r>
        <w:rPr>
          <w:sz w:val="28"/>
        </w:rPr>
        <w:t>Let us pray to the Lord.</w:t>
      </w:r>
    </w:p>
    <w:p w14:paraId="5940ABF6" w14:textId="77777777" w:rsidR="00D40167" w:rsidRDefault="00D40167" w:rsidP="00D40167">
      <w:pPr>
        <w:ind w:left="720"/>
        <w:jc w:val="both"/>
        <w:rPr>
          <w:sz w:val="28"/>
        </w:rPr>
      </w:pPr>
    </w:p>
    <w:p w14:paraId="46110CE1" w14:textId="0B6AA89F" w:rsidR="00D40167" w:rsidRPr="00311EF4" w:rsidRDefault="00D40167" w:rsidP="00311EF4">
      <w:pPr>
        <w:numPr>
          <w:ilvl w:val="0"/>
          <w:numId w:val="2"/>
        </w:numPr>
        <w:rPr>
          <w:sz w:val="28"/>
        </w:rPr>
      </w:pPr>
      <w:r>
        <w:rPr>
          <w:sz w:val="28"/>
        </w:rPr>
        <w:t xml:space="preserve">That those who </w:t>
      </w:r>
      <w:proofErr w:type="spellStart"/>
      <w:r>
        <w:rPr>
          <w:sz w:val="28"/>
        </w:rPr>
        <w:t>honour</w:t>
      </w:r>
      <w:proofErr w:type="spellEnd"/>
      <w:r>
        <w:rPr>
          <w:sz w:val="28"/>
        </w:rPr>
        <w:t xml:space="preserve"> </w:t>
      </w:r>
      <w:smartTag w:uri="urn:schemas-microsoft-com:office:smarttags" w:element="City">
        <w:smartTag w:uri="urn:schemas-microsoft-com:office:smarttags" w:element="place">
          <w:r>
            <w:rPr>
              <w:sz w:val="28"/>
            </w:rPr>
            <w:t>St John</w:t>
          </w:r>
        </w:smartTag>
      </w:smartTag>
      <w:r>
        <w:rPr>
          <w:sz w:val="28"/>
        </w:rPr>
        <w:t xml:space="preserve"> as Patron Saint:</w:t>
      </w:r>
      <w:r w:rsidR="00311EF4">
        <w:rPr>
          <w:sz w:val="28"/>
        </w:rPr>
        <w:t xml:space="preserve"> </w:t>
      </w:r>
      <w:r w:rsidRPr="00311EF4">
        <w:rPr>
          <w:sz w:val="28"/>
        </w:rPr>
        <w:t xml:space="preserve">the people of </w:t>
      </w:r>
      <w:proofErr w:type="spellStart"/>
      <w:r w:rsidRPr="00311EF4">
        <w:rPr>
          <w:sz w:val="28"/>
        </w:rPr>
        <w:t>Goolwa</w:t>
      </w:r>
      <w:proofErr w:type="spellEnd"/>
      <w:r w:rsidRPr="00311EF4">
        <w:rPr>
          <w:sz w:val="28"/>
        </w:rPr>
        <w:t>,</w:t>
      </w:r>
    </w:p>
    <w:p w14:paraId="73C36210" w14:textId="6EF476CC" w:rsidR="00D40167" w:rsidRDefault="00D40167" w:rsidP="00311EF4">
      <w:pPr>
        <w:ind w:left="720"/>
        <w:rPr>
          <w:sz w:val="28"/>
        </w:rPr>
      </w:pPr>
      <w:r>
        <w:rPr>
          <w:sz w:val="28"/>
        </w:rPr>
        <w:t>the students and staff of St John the Apostle School at Christies Beach, and the people of Asiatic Turkey,</w:t>
      </w:r>
      <w:r w:rsidR="00311EF4">
        <w:rPr>
          <w:sz w:val="28"/>
        </w:rPr>
        <w:t xml:space="preserve"> </w:t>
      </w:r>
      <w:r>
        <w:rPr>
          <w:sz w:val="28"/>
        </w:rPr>
        <w:t>may know and love Jesus Christ.</w:t>
      </w:r>
    </w:p>
    <w:p w14:paraId="2995E92A" w14:textId="77777777" w:rsidR="00D40167" w:rsidRDefault="00D40167" w:rsidP="00D40167">
      <w:pPr>
        <w:ind w:left="720"/>
        <w:jc w:val="both"/>
        <w:rPr>
          <w:sz w:val="28"/>
        </w:rPr>
      </w:pPr>
      <w:r>
        <w:rPr>
          <w:sz w:val="28"/>
        </w:rPr>
        <w:t>Let us pray to the Lord.</w:t>
      </w:r>
    </w:p>
    <w:p w14:paraId="771EB2B7" w14:textId="77777777" w:rsidR="00D40167" w:rsidRDefault="00D40167" w:rsidP="00D40167">
      <w:pPr>
        <w:ind w:left="720"/>
        <w:rPr>
          <w:sz w:val="28"/>
        </w:rPr>
      </w:pPr>
    </w:p>
    <w:p w14:paraId="6FBB1B1A" w14:textId="77777777" w:rsidR="00D40167" w:rsidRPr="00374A1F" w:rsidRDefault="00D40167" w:rsidP="00D40167">
      <w:pPr>
        <w:numPr>
          <w:ilvl w:val="0"/>
          <w:numId w:val="2"/>
        </w:numPr>
        <w:rPr>
          <w:sz w:val="28"/>
        </w:rPr>
      </w:pPr>
      <w:r>
        <w:rPr>
          <w:sz w:val="28"/>
        </w:rPr>
        <w:t xml:space="preserve">That those who work with hazardous substances </w:t>
      </w:r>
      <w:r w:rsidRPr="00374A1F">
        <w:rPr>
          <w:sz w:val="28"/>
        </w:rPr>
        <w:t>may be protected through the intercession of St John,</w:t>
      </w:r>
      <w:r>
        <w:rPr>
          <w:sz w:val="28"/>
        </w:rPr>
        <w:t xml:space="preserve"> </w:t>
      </w:r>
      <w:r w:rsidRPr="00374A1F">
        <w:rPr>
          <w:sz w:val="28"/>
        </w:rPr>
        <w:t>who is invoked as the protector from poisoning.</w:t>
      </w:r>
    </w:p>
    <w:p w14:paraId="780BA1C3" w14:textId="77777777" w:rsidR="00D40167" w:rsidRPr="00374A1F" w:rsidRDefault="00D40167" w:rsidP="00D40167">
      <w:pPr>
        <w:pStyle w:val="ListParagraph"/>
        <w:jc w:val="both"/>
        <w:rPr>
          <w:sz w:val="28"/>
        </w:rPr>
      </w:pPr>
      <w:r w:rsidRPr="00374A1F">
        <w:rPr>
          <w:sz w:val="28"/>
        </w:rPr>
        <w:t>Let us pray to the Lord.</w:t>
      </w:r>
    </w:p>
    <w:p w14:paraId="7149B6A4" w14:textId="77777777" w:rsidR="00D40167" w:rsidRDefault="00D40167" w:rsidP="00D40167">
      <w:pPr>
        <w:rPr>
          <w:sz w:val="28"/>
        </w:rPr>
      </w:pPr>
    </w:p>
    <w:p w14:paraId="33F094B6" w14:textId="77777777" w:rsidR="00D40167" w:rsidRDefault="00D40167" w:rsidP="00D40167">
      <w:pPr>
        <w:numPr>
          <w:ilvl w:val="0"/>
          <w:numId w:val="2"/>
        </w:numPr>
        <w:rPr>
          <w:sz w:val="28"/>
        </w:rPr>
      </w:pPr>
      <w:r>
        <w:rPr>
          <w:sz w:val="28"/>
        </w:rPr>
        <w:t>That fire fighters giving of themselves to contain and extinguish</w:t>
      </w:r>
    </w:p>
    <w:p w14:paraId="2F85C995" w14:textId="77777777" w:rsidR="00D40167" w:rsidRDefault="00D40167" w:rsidP="00D40167">
      <w:pPr>
        <w:ind w:left="720"/>
        <w:rPr>
          <w:sz w:val="28"/>
        </w:rPr>
      </w:pPr>
      <w:r>
        <w:rPr>
          <w:sz w:val="28"/>
        </w:rPr>
        <w:t>bushfires through the Australian summer may be protected from personal injury.</w:t>
      </w:r>
    </w:p>
    <w:p w14:paraId="3A932D33" w14:textId="77777777" w:rsidR="00D40167" w:rsidRDefault="00D40167" w:rsidP="00D40167">
      <w:pPr>
        <w:ind w:left="720"/>
        <w:jc w:val="both"/>
        <w:rPr>
          <w:sz w:val="28"/>
        </w:rPr>
      </w:pPr>
      <w:r>
        <w:rPr>
          <w:sz w:val="28"/>
        </w:rPr>
        <w:t>Let us pray to the Lord.</w:t>
      </w:r>
    </w:p>
    <w:p w14:paraId="3B39CFB9" w14:textId="77777777" w:rsidR="00D40167" w:rsidRDefault="00D40167" w:rsidP="00D40167">
      <w:pPr>
        <w:rPr>
          <w:sz w:val="28"/>
        </w:rPr>
      </w:pPr>
    </w:p>
    <w:p w14:paraId="33E2D003" w14:textId="77777777" w:rsidR="00D40167" w:rsidRDefault="00D40167" w:rsidP="00D40167">
      <w:pPr>
        <w:ind w:left="1440" w:hanging="1440"/>
        <w:rPr>
          <w:sz w:val="28"/>
        </w:rPr>
      </w:pPr>
      <w:r>
        <w:rPr>
          <w:sz w:val="28"/>
        </w:rPr>
        <w:t>Celebrant:</w:t>
      </w:r>
      <w:r>
        <w:rPr>
          <w:sz w:val="28"/>
        </w:rPr>
        <w:tab/>
        <w:t>God and King, through the birth, life, death and resurrection of Jesus Christ you have transformed our world and all human society. Increase our faith and make fruitful our love.</w:t>
      </w:r>
    </w:p>
    <w:p w14:paraId="1F52DAD5" w14:textId="77777777" w:rsidR="00D40167" w:rsidRDefault="00D40167" w:rsidP="00D40167">
      <w:pPr>
        <w:rPr>
          <w:sz w:val="28"/>
        </w:rPr>
      </w:pPr>
      <w:r>
        <w:rPr>
          <w:sz w:val="28"/>
        </w:rPr>
        <w:tab/>
      </w:r>
      <w:r>
        <w:rPr>
          <w:sz w:val="28"/>
        </w:rPr>
        <w:tab/>
        <w:t>Through Christ our Lord.</w:t>
      </w:r>
    </w:p>
    <w:p w14:paraId="1B10D735" w14:textId="77777777" w:rsidR="00C473B6" w:rsidRDefault="00C473B6" w:rsidP="00D40167">
      <w:pPr>
        <w:rPr>
          <w:sz w:val="28"/>
        </w:rPr>
      </w:pPr>
    </w:p>
    <w:p w14:paraId="48A1EBC1" w14:textId="77777777" w:rsidR="00D40167" w:rsidRDefault="00D40167" w:rsidP="00D40167">
      <w:pPr>
        <w:rPr>
          <w:sz w:val="24"/>
        </w:rPr>
      </w:pPr>
    </w:p>
    <w:p w14:paraId="06DE24CE" w14:textId="77777777" w:rsidR="00D40167" w:rsidRDefault="00D40167" w:rsidP="00D40167">
      <w:pPr>
        <w:pStyle w:val="Heading4"/>
        <w:rPr>
          <w:b/>
          <w:sz w:val="28"/>
        </w:rPr>
      </w:pPr>
      <w:r w:rsidRPr="00120511">
        <w:rPr>
          <w:b/>
          <w:sz w:val="28"/>
        </w:rPr>
        <w:lastRenderedPageBreak/>
        <w:t>The Universal Prayer</w:t>
      </w:r>
    </w:p>
    <w:p w14:paraId="363F3E88" w14:textId="6D9513DC" w:rsidR="00F61F51" w:rsidRPr="00F61F51" w:rsidRDefault="00F61F51" w:rsidP="00F61F51">
      <w:pPr>
        <w:pStyle w:val="Heading1"/>
        <w:rPr>
          <w:b/>
        </w:rPr>
      </w:pPr>
      <w:r>
        <w:rPr>
          <w:b/>
        </w:rPr>
        <w:t>The Holy Innocents</w:t>
      </w:r>
    </w:p>
    <w:p w14:paraId="5F509387" w14:textId="346C5C2F" w:rsidR="00D40167" w:rsidRPr="00D40167" w:rsidRDefault="00D40167" w:rsidP="00D40167">
      <w:pPr>
        <w:jc w:val="center"/>
        <w:rPr>
          <w:b/>
          <w:bCs/>
          <w:sz w:val="28"/>
          <w:szCs w:val="28"/>
        </w:rPr>
      </w:pPr>
      <w:r>
        <w:rPr>
          <w:b/>
          <w:bCs/>
          <w:sz w:val="28"/>
          <w:szCs w:val="28"/>
        </w:rPr>
        <w:t>The Octave of Christmas</w:t>
      </w:r>
    </w:p>
    <w:p w14:paraId="1336B693" w14:textId="69EF4C15" w:rsidR="00D40167" w:rsidRPr="00120511" w:rsidRDefault="00D40167" w:rsidP="00D40167">
      <w:pPr>
        <w:pStyle w:val="Heading4"/>
        <w:rPr>
          <w:b/>
          <w:sz w:val="28"/>
        </w:rPr>
      </w:pPr>
      <w:r>
        <w:rPr>
          <w:b/>
          <w:sz w:val="28"/>
        </w:rPr>
        <w:t>Saturday</w:t>
      </w:r>
      <w:r w:rsidRPr="00120511">
        <w:rPr>
          <w:b/>
          <w:sz w:val="28"/>
        </w:rPr>
        <w:t xml:space="preserve"> 28</w:t>
      </w:r>
      <w:r w:rsidRPr="00120511">
        <w:rPr>
          <w:b/>
          <w:sz w:val="28"/>
          <w:vertAlign w:val="superscript"/>
        </w:rPr>
        <w:t>th</w:t>
      </w:r>
      <w:r w:rsidRPr="00120511">
        <w:rPr>
          <w:b/>
          <w:sz w:val="28"/>
        </w:rPr>
        <w:t xml:space="preserve"> December 20</w:t>
      </w:r>
      <w:r>
        <w:rPr>
          <w:b/>
          <w:sz w:val="28"/>
        </w:rPr>
        <w:t>24</w:t>
      </w:r>
    </w:p>
    <w:p w14:paraId="63E5F3F5" w14:textId="77777777" w:rsidR="00D40167" w:rsidRDefault="00D40167" w:rsidP="00D40167"/>
    <w:p w14:paraId="07CCF72B" w14:textId="77777777" w:rsidR="00D40167" w:rsidRDefault="00D40167" w:rsidP="00D40167">
      <w:pPr>
        <w:jc w:val="both"/>
        <w:rPr>
          <w:sz w:val="28"/>
        </w:rPr>
      </w:pPr>
      <w:r>
        <w:rPr>
          <w:sz w:val="28"/>
        </w:rPr>
        <w:t>Celebrant:</w:t>
      </w:r>
      <w:r>
        <w:rPr>
          <w:sz w:val="28"/>
        </w:rPr>
        <w:tab/>
      </w:r>
      <w:r>
        <w:rPr>
          <w:sz w:val="28"/>
        </w:rPr>
        <w:tab/>
        <w:t>Dear friends, traditionally in this Archdiocese</w:t>
      </w:r>
    </w:p>
    <w:p w14:paraId="5D32D515" w14:textId="77777777" w:rsidR="00D40167" w:rsidRDefault="00D40167" w:rsidP="00D40167">
      <w:pPr>
        <w:ind w:left="2160"/>
        <w:jc w:val="both"/>
        <w:rPr>
          <w:sz w:val="28"/>
        </w:rPr>
      </w:pPr>
      <w:r>
        <w:rPr>
          <w:sz w:val="28"/>
        </w:rPr>
        <w:t>we pray of the feast of the Holy Innocents</w:t>
      </w:r>
    </w:p>
    <w:p w14:paraId="022563C5" w14:textId="77777777" w:rsidR="00D40167" w:rsidRDefault="00D40167" w:rsidP="00D40167">
      <w:pPr>
        <w:ind w:left="2160"/>
        <w:jc w:val="both"/>
        <w:rPr>
          <w:sz w:val="28"/>
        </w:rPr>
      </w:pPr>
      <w:r>
        <w:rPr>
          <w:sz w:val="28"/>
        </w:rPr>
        <w:t>for a greater awareness of the sanctity of human life.</w:t>
      </w:r>
    </w:p>
    <w:p w14:paraId="6F712793" w14:textId="77777777" w:rsidR="00D40167" w:rsidRDefault="00D40167" w:rsidP="00D40167">
      <w:pPr>
        <w:ind w:left="2160"/>
        <w:jc w:val="both"/>
        <w:rPr>
          <w:i/>
          <w:sz w:val="28"/>
        </w:rPr>
      </w:pPr>
      <w:r>
        <w:rPr>
          <w:sz w:val="28"/>
        </w:rPr>
        <w:tab/>
      </w:r>
      <w:r>
        <w:rPr>
          <w:sz w:val="28"/>
        </w:rPr>
        <w:tab/>
      </w:r>
      <w:r>
        <w:rPr>
          <w:sz w:val="28"/>
        </w:rPr>
        <w:tab/>
      </w:r>
      <w:r>
        <w:rPr>
          <w:sz w:val="28"/>
        </w:rPr>
        <w:tab/>
      </w:r>
    </w:p>
    <w:p w14:paraId="63081648" w14:textId="77777777" w:rsidR="00D40167" w:rsidRDefault="00D40167" w:rsidP="00D40167">
      <w:pPr>
        <w:numPr>
          <w:ilvl w:val="0"/>
          <w:numId w:val="3"/>
        </w:numPr>
        <w:jc w:val="both"/>
        <w:rPr>
          <w:sz w:val="28"/>
        </w:rPr>
      </w:pPr>
      <w:r>
        <w:rPr>
          <w:sz w:val="28"/>
        </w:rPr>
        <w:t>That the Church may always be a strong voice in the defense</w:t>
      </w:r>
    </w:p>
    <w:p w14:paraId="484BBDDE" w14:textId="77777777" w:rsidR="00D40167" w:rsidRDefault="00D40167" w:rsidP="00D40167">
      <w:pPr>
        <w:ind w:left="720"/>
        <w:jc w:val="both"/>
        <w:rPr>
          <w:sz w:val="28"/>
        </w:rPr>
      </w:pPr>
      <w:r>
        <w:rPr>
          <w:sz w:val="28"/>
        </w:rPr>
        <w:t>of human life from the moment of conception to its natural death.</w:t>
      </w:r>
    </w:p>
    <w:p w14:paraId="1CBFD534" w14:textId="77777777" w:rsidR="00D40167" w:rsidRDefault="00D40167" w:rsidP="00D40167">
      <w:pPr>
        <w:ind w:left="720"/>
        <w:jc w:val="both"/>
        <w:rPr>
          <w:sz w:val="28"/>
        </w:rPr>
      </w:pPr>
      <w:r>
        <w:rPr>
          <w:sz w:val="28"/>
        </w:rPr>
        <w:t>Let us pray to the Lord.</w:t>
      </w:r>
    </w:p>
    <w:p w14:paraId="0662E06B" w14:textId="77777777" w:rsidR="00D40167" w:rsidRDefault="00D40167" w:rsidP="00D40167">
      <w:pPr>
        <w:jc w:val="both"/>
        <w:rPr>
          <w:sz w:val="28"/>
        </w:rPr>
      </w:pPr>
    </w:p>
    <w:p w14:paraId="1A482903" w14:textId="77777777" w:rsidR="00D40167" w:rsidRDefault="00D40167" w:rsidP="00D40167">
      <w:pPr>
        <w:numPr>
          <w:ilvl w:val="0"/>
          <w:numId w:val="3"/>
        </w:numPr>
        <w:jc w:val="both"/>
        <w:rPr>
          <w:sz w:val="28"/>
        </w:rPr>
      </w:pPr>
      <w:r>
        <w:rPr>
          <w:sz w:val="28"/>
        </w:rPr>
        <w:t>That Governments may offer the moral, emotional and financial support to women facing an unplanned or unwanted pregnancy, so that they will find it easier to choose life for their unborn child.</w:t>
      </w:r>
    </w:p>
    <w:p w14:paraId="5D5A1E25" w14:textId="77777777" w:rsidR="00D40167" w:rsidRPr="00374A1F" w:rsidRDefault="00D40167" w:rsidP="00D40167">
      <w:pPr>
        <w:pStyle w:val="ListParagraph"/>
        <w:jc w:val="both"/>
        <w:rPr>
          <w:sz w:val="28"/>
        </w:rPr>
      </w:pPr>
      <w:r w:rsidRPr="00374A1F">
        <w:rPr>
          <w:sz w:val="28"/>
        </w:rPr>
        <w:t>Let us pray to the Lord.</w:t>
      </w:r>
    </w:p>
    <w:p w14:paraId="65436B46" w14:textId="77777777" w:rsidR="00D40167" w:rsidRDefault="00D40167" w:rsidP="00D40167">
      <w:pPr>
        <w:ind w:left="720"/>
        <w:jc w:val="both"/>
        <w:rPr>
          <w:sz w:val="28"/>
        </w:rPr>
      </w:pPr>
    </w:p>
    <w:p w14:paraId="6677439B" w14:textId="77777777" w:rsidR="00D40167" w:rsidRDefault="00D40167" w:rsidP="00D40167">
      <w:pPr>
        <w:numPr>
          <w:ilvl w:val="0"/>
          <w:numId w:val="3"/>
        </w:numPr>
        <w:jc w:val="both"/>
        <w:rPr>
          <w:sz w:val="28"/>
        </w:rPr>
      </w:pPr>
      <w:r>
        <w:rPr>
          <w:sz w:val="28"/>
        </w:rPr>
        <w:t>That our Australian society will strengthen its appreciation for life,</w:t>
      </w:r>
    </w:p>
    <w:p w14:paraId="08696FB9" w14:textId="77777777" w:rsidR="00D40167" w:rsidRDefault="00D40167" w:rsidP="00D40167">
      <w:pPr>
        <w:ind w:left="720"/>
        <w:rPr>
          <w:sz w:val="28"/>
        </w:rPr>
      </w:pPr>
      <w:r>
        <w:rPr>
          <w:sz w:val="28"/>
        </w:rPr>
        <w:t xml:space="preserve">value the right to life of every conceived child,  stand by the disabled </w:t>
      </w:r>
    </w:p>
    <w:p w14:paraId="4FEFBA96" w14:textId="77777777" w:rsidR="00D40167" w:rsidRDefault="00D40167" w:rsidP="00D40167">
      <w:pPr>
        <w:ind w:left="720"/>
        <w:rPr>
          <w:sz w:val="28"/>
        </w:rPr>
      </w:pPr>
      <w:r>
        <w:rPr>
          <w:sz w:val="28"/>
        </w:rPr>
        <w:t>and provide palliative care for all who are approaching death.</w:t>
      </w:r>
    </w:p>
    <w:p w14:paraId="3AD5F70A" w14:textId="77777777" w:rsidR="00D40167" w:rsidRDefault="00D40167" w:rsidP="00D40167">
      <w:pPr>
        <w:ind w:left="720"/>
        <w:jc w:val="both"/>
        <w:rPr>
          <w:sz w:val="28"/>
        </w:rPr>
      </w:pPr>
      <w:r>
        <w:rPr>
          <w:sz w:val="28"/>
        </w:rPr>
        <w:t>Let us pray to the Lord.</w:t>
      </w:r>
    </w:p>
    <w:p w14:paraId="3D731FB6" w14:textId="77777777" w:rsidR="00D40167" w:rsidRDefault="00D40167" w:rsidP="00D40167">
      <w:pPr>
        <w:ind w:left="720"/>
        <w:jc w:val="both"/>
        <w:rPr>
          <w:sz w:val="28"/>
        </w:rPr>
      </w:pPr>
    </w:p>
    <w:p w14:paraId="0494643C" w14:textId="77777777" w:rsidR="00D40167" w:rsidRDefault="00D40167" w:rsidP="00D40167">
      <w:pPr>
        <w:numPr>
          <w:ilvl w:val="0"/>
          <w:numId w:val="3"/>
        </w:numPr>
        <w:rPr>
          <w:sz w:val="28"/>
        </w:rPr>
      </w:pPr>
      <w:r>
        <w:rPr>
          <w:sz w:val="28"/>
        </w:rPr>
        <w:t>That babies who have the Holy Innocents as their patron</w:t>
      </w:r>
    </w:p>
    <w:p w14:paraId="4BD6007A" w14:textId="77777777" w:rsidR="00D40167" w:rsidRDefault="00D40167" w:rsidP="00D40167">
      <w:pPr>
        <w:ind w:left="720"/>
        <w:rPr>
          <w:sz w:val="28"/>
        </w:rPr>
      </w:pPr>
      <w:r>
        <w:rPr>
          <w:sz w:val="28"/>
        </w:rPr>
        <w:t>may be loved, protected and nurtured.</w:t>
      </w:r>
    </w:p>
    <w:p w14:paraId="6BDD2860" w14:textId="77777777" w:rsidR="00D40167" w:rsidRDefault="00D40167" w:rsidP="00D40167">
      <w:pPr>
        <w:ind w:left="720"/>
        <w:jc w:val="both"/>
        <w:rPr>
          <w:sz w:val="28"/>
        </w:rPr>
      </w:pPr>
      <w:r>
        <w:rPr>
          <w:sz w:val="28"/>
        </w:rPr>
        <w:t>Let us pray to the Lord.</w:t>
      </w:r>
    </w:p>
    <w:p w14:paraId="1E62E5D6" w14:textId="77777777" w:rsidR="00D40167" w:rsidRDefault="00D40167" w:rsidP="00D40167">
      <w:pPr>
        <w:ind w:left="720"/>
        <w:rPr>
          <w:sz w:val="28"/>
        </w:rPr>
      </w:pPr>
    </w:p>
    <w:p w14:paraId="5317F910" w14:textId="77777777" w:rsidR="00D40167" w:rsidRDefault="00D40167" w:rsidP="00D40167">
      <w:pPr>
        <w:numPr>
          <w:ilvl w:val="0"/>
          <w:numId w:val="3"/>
        </w:numPr>
        <w:rPr>
          <w:sz w:val="28"/>
        </w:rPr>
      </w:pPr>
      <w:r>
        <w:rPr>
          <w:sz w:val="28"/>
        </w:rPr>
        <w:t>That parents who mourn the death of a child may know</w:t>
      </w:r>
    </w:p>
    <w:p w14:paraId="59BACF1A" w14:textId="77777777" w:rsidR="00D40167" w:rsidRDefault="00D40167" w:rsidP="00D40167">
      <w:pPr>
        <w:ind w:left="720"/>
        <w:rPr>
          <w:sz w:val="28"/>
        </w:rPr>
      </w:pPr>
      <w:r>
        <w:rPr>
          <w:sz w:val="28"/>
        </w:rPr>
        <w:t>the comfort of the Christ Child, who himself faced danger in his infancy.</w:t>
      </w:r>
    </w:p>
    <w:p w14:paraId="6EA7EEAF" w14:textId="77777777" w:rsidR="00D40167" w:rsidRDefault="00D40167" w:rsidP="00D40167">
      <w:pPr>
        <w:ind w:left="720"/>
        <w:jc w:val="both"/>
        <w:rPr>
          <w:sz w:val="28"/>
        </w:rPr>
      </w:pPr>
      <w:r>
        <w:rPr>
          <w:sz w:val="28"/>
        </w:rPr>
        <w:t>Let us pray to the Lord.</w:t>
      </w:r>
    </w:p>
    <w:p w14:paraId="1BEB43FA" w14:textId="77777777" w:rsidR="00C473B6" w:rsidRDefault="00C473B6" w:rsidP="00C473B6">
      <w:pPr>
        <w:jc w:val="both"/>
        <w:rPr>
          <w:sz w:val="28"/>
        </w:rPr>
      </w:pPr>
    </w:p>
    <w:p w14:paraId="290CF9BF" w14:textId="77777777" w:rsidR="00C473B6" w:rsidRDefault="00C473B6" w:rsidP="00F61F51">
      <w:pPr>
        <w:pStyle w:val="ListParagraph"/>
        <w:numPr>
          <w:ilvl w:val="0"/>
          <w:numId w:val="3"/>
        </w:numPr>
        <w:rPr>
          <w:sz w:val="28"/>
        </w:rPr>
      </w:pPr>
      <w:r>
        <w:rPr>
          <w:sz w:val="28"/>
        </w:rPr>
        <w:t>That children left as orphans across the Holy Land, Lebanon, Syria, Ukraine and Russian will be given safe shelter and care by people of integrity.</w:t>
      </w:r>
    </w:p>
    <w:p w14:paraId="08D5C59C" w14:textId="44ABB7B7" w:rsidR="00C473B6" w:rsidRPr="00C473B6" w:rsidRDefault="00C473B6" w:rsidP="00C473B6">
      <w:pPr>
        <w:pStyle w:val="ListParagraph"/>
        <w:jc w:val="both"/>
        <w:rPr>
          <w:sz w:val="28"/>
        </w:rPr>
      </w:pPr>
      <w:r>
        <w:rPr>
          <w:sz w:val="28"/>
        </w:rPr>
        <w:t xml:space="preserve">Let us pray to the Lord. </w:t>
      </w:r>
    </w:p>
    <w:p w14:paraId="3B7CB266" w14:textId="77777777" w:rsidR="00D40167" w:rsidRDefault="00D40167" w:rsidP="00D40167">
      <w:pPr>
        <w:rPr>
          <w:sz w:val="28"/>
        </w:rPr>
      </w:pPr>
    </w:p>
    <w:p w14:paraId="39D4D297" w14:textId="77777777" w:rsidR="00D40167" w:rsidRDefault="00D40167" w:rsidP="00D40167">
      <w:pPr>
        <w:rPr>
          <w:sz w:val="28"/>
        </w:rPr>
      </w:pPr>
      <w:r>
        <w:rPr>
          <w:sz w:val="28"/>
        </w:rPr>
        <w:t>Celebrant:</w:t>
      </w:r>
      <w:r>
        <w:rPr>
          <w:sz w:val="28"/>
        </w:rPr>
        <w:tab/>
        <w:t>God, you are light,</w:t>
      </w:r>
    </w:p>
    <w:p w14:paraId="349FB509" w14:textId="77777777" w:rsidR="00D40167" w:rsidRDefault="00D40167" w:rsidP="00D40167">
      <w:pPr>
        <w:rPr>
          <w:sz w:val="28"/>
        </w:rPr>
      </w:pPr>
      <w:r>
        <w:rPr>
          <w:sz w:val="28"/>
        </w:rPr>
        <w:tab/>
      </w:r>
      <w:r>
        <w:rPr>
          <w:sz w:val="28"/>
        </w:rPr>
        <w:tab/>
        <w:t>in you there is no darkness.</w:t>
      </w:r>
    </w:p>
    <w:p w14:paraId="6DF0ED5D" w14:textId="77777777" w:rsidR="00D40167" w:rsidRDefault="00D40167" w:rsidP="00D40167">
      <w:pPr>
        <w:rPr>
          <w:sz w:val="28"/>
        </w:rPr>
      </w:pPr>
      <w:r>
        <w:rPr>
          <w:sz w:val="28"/>
        </w:rPr>
        <w:tab/>
      </w:r>
      <w:r>
        <w:rPr>
          <w:sz w:val="28"/>
        </w:rPr>
        <w:tab/>
        <w:t>Illuminate our minds and hearts</w:t>
      </w:r>
    </w:p>
    <w:p w14:paraId="4ECEF37C" w14:textId="77777777" w:rsidR="00D40167" w:rsidRDefault="00D40167" w:rsidP="00D40167">
      <w:pPr>
        <w:rPr>
          <w:sz w:val="28"/>
        </w:rPr>
      </w:pPr>
      <w:r>
        <w:rPr>
          <w:sz w:val="28"/>
        </w:rPr>
        <w:tab/>
      </w:r>
      <w:r>
        <w:rPr>
          <w:sz w:val="28"/>
        </w:rPr>
        <w:tab/>
        <w:t>so that we can see the loving face of your Son, Jesus</w:t>
      </w:r>
    </w:p>
    <w:p w14:paraId="745FA8B2" w14:textId="77777777" w:rsidR="00D40167" w:rsidRDefault="00D40167" w:rsidP="00D40167">
      <w:pPr>
        <w:rPr>
          <w:sz w:val="28"/>
        </w:rPr>
      </w:pPr>
      <w:r>
        <w:rPr>
          <w:sz w:val="28"/>
        </w:rPr>
        <w:tab/>
      </w:r>
      <w:r>
        <w:rPr>
          <w:sz w:val="28"/>
        </w:rPr>
        <w:tab/>
        <w:t>on every human face today.</w:t>
      </w:r>
    </w:p>
    <w:p w14:paraId="14D7ADE7" w14:textId="77777777" w:rsidR="00D40167" w:rsidRDefault="00D40167" w:rsidP="00D40167">
      <w:pPr>
        <w:rPr>
          <w:sz w:val="28"/>
        </w:rPr>
      </w:pPr>
      <w:r>
        <w:rPr>
          <w:sz w:val="28"/>
        </w:rPr>
        <w:tab/>
      </w:r>
      <w:r>
        <w:rPr>
          <w:sz w:val="28"/>
        </w:rPr>
        <w:tab/>
        <w:t xml:space="preserve">Through Christ our Lord. </w:t>
      </w:r>
    </w:p>
    <w:p w14:paraId="4EEA3414" w14:textId="561E3AD8" w:rsidR="00D40167" w:rsidRDefault="00D40167" w:rsidP="00D40167">
      <w:pPr>
        <w:rPr>
          <w:sz w:val="28"/>
        </w:rPr>
      </w:pPr>
      <w:r>
        <w:rPr>
          <w:sz w:val="28"/>
        </w:rPr>
        <w:tab/>
      </w:r>
    </w:p>
    <w:sectPr w:rsidR="00D40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4CE"/>
    <w:multiLevelType w:val="singleLevel"/>
    <w:tmpl w:val="992A7CD4"/>
    <w:lvl w:ilvl="0">
      <w:start w:val="1"/>
      <w:numFmt w:val="decimal"/>
      <w:lvlText w:val="%1."/>
      <w:lvlJc w:val="left"/>
      <w:pPr>
        <w:tabs>
          <w:tab w:val="num" w:pos="720"/>
        </w:tabs>
        <w:ind w:left="720" w:hanging="720"/>
      </w:pPr>
      <w:rPr>
        <w:rFonts w:hint="default"/>
      </w:rPr>
    </w:lvl>
  </w:abstractNum>
  <w:abstractNum w:abstractNumId="1" w15:restartNumberingAfterBreak="0">
    <w:nsid w:val="08BF348F"/>
    <w:multiLevelType w:val="singleLevel"/>
    <w:tmpl w:val="13E21B4E"/>
    <w:lvl w:ilvl="0">
      <w:start w:val="1"/>
      <w:numFmt w:val="decimal"/>
      <w:lvlText w:val="%1."/>
      <w:lvlJc w:val="left"/>
      <w:pPr>
        <w:tabs>
          <w:tab w:val="num" w:pos="720"/>
        </w:tabs>
        <w:ind w:left="720" w:hanging="720"/>
      </w:pPr>
    </w:lvl>
  </w:abstractNum>
  <w:abstractNum w:abstractNumId="2"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3" w15:restartNumberingAfterBreak="0">
    <w:nsid w:val="20725C81"/>
    <w:multiLevelType w:val="singleLevel"/>
    <w:tmpl w:val="349A6A88"/>
    <w:lvl w:ilvl="0">
      <w:start w:val="1"/>
      <w:numFmt w:val="decimal"/>
      <w:lvlText w:val="%1."/>
      <w:lvlJc w:val="left"/>
      <w:pPr>
        <w:tabs>
          <w:tab w:val="num" w:pos="720"/>
        </w:tabs>
        <w:ind w:left="720" w:hanging="720"/>
      </w:pPr>
      <w:rPr>
        <w:rFonts w:hint="default"/>
      </w:rPr>
    </w:lvl>
  </w:abstractNum>
  <w:abstractNum w:abstractNumId="4" w15:restartNumberingAfterBreak="0">
    <w:nsid w:val="273962CF"/>
    <w:multiLevelType w:val="hybridMultilevel"/>
    <w:tmpl w:val="843ED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580D4A"/>
    <w:multiLevelType w:val="singleLevel"/>
    <w:tmpl w:val="EE9C930C"/>
    <w:lvl w:ilvl="0">
      <w:start w:val="1"/>
      <w:numFmt w:val="decimal"/>
      <w:lvlText w:val="%1."/>
      <w:lvlJc w:val="left"/>
      <w:pPr>
        <w:tabs>
          <w:tab w:val="num" w:pos="720"/>
        </w:tabs>
        <w:ind w:left="720" w:hanging="720"/>
      </w:pPr>
      <w:rPr>
        <w:rFonts w:hint="default"/>
      </w:rPr>
    </w:lvl>
  </w:abstractNum>
  <w:abstractNum w:abstractNumId="6" w15:restartNumberingAfterBreak="0">
    <w:nsid w:val="6B805069"/>
    <w:multiLevelType w:val="singleLevel"/>
    <w:tmpl w:val="0409000F"/>
    <w:lvl w:ilvl="0">
      <w:start w:val="1"/>
      <w:numFmt w:val="decimal"/>
      <w:lvlText w:val="%1."/>
      <w:lvlJc w:val="left"/>
      <w:pPr>
        <w:tabs>
          <w:tab w:val="num" w:pos="360"/>
        </w:tabs>
        <w:ind w:left="360" w:hanging="360"/>
      </w:pPr>
      <w:rPr>
        <w:rFonts w:hint="default"/>
      </w:rPr>
    </w:lvl>
  </w:abstractNum>
  <w:num w:numId="1" w16cid:durableId="107627416">
    <w:abstractNumId w:val="0"/>
  </w:num>
  <w:num w:numId="2" w16cid:durableId="337080807">
    <w:abstractNumId w:val="2"/>
  </w:num>
  <w:num w:numId="3" w16cid:durableId="1457945457">
    <w:abstractNumId w:val="4"/>
  </w:num>
  <w:num w:numId="4" w16cid:durableId="1206210757">
    <w:abstractNumId w:val="5"/>
  </w:num>
  <w:num w:numId="5" w16cid:durableId="1831939845">
    <w:abstractNumId w:val="3"/>
  </w:num>
  <w:num w:numId="6" w16cid:durableId="1396972151">
    <w:abstractNumId w:val="6"/>
  </w:num>
  <w:num w:numId="7" w16cid:durableId="178784985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67"/>
    <w:rsid w:val="0008517B"/>
    <w:rsid w:val="00311EF4"/>
    <w:rsid w:val="004B51E4"/>
    <w:rsid w:val="006377A3"/>
    <w:rsid w:val="009726B8"/>
    <w:rsid w:val="00C473B6"/>
    <w:rsid w:val="00D40167"/>
    <w:rsid w:val="00F61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FACC38"/>
  <w15:chartTrackingRefBased/>
  <w15:docId w15:val="{B2165362-ECA1-463C-86B8-707AF7D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6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D40167"/>
    <w:pPr>
      <w:keepNext/>
      <w:jc w:val="center"/>
      <w:outlineLvl w:val="0"/>
    </w:pPr>
    <w:rPr>
      <w:sz w:val="28"/>
    </w:rPr>
  </w:style>
  <w:style w:type="paragraph" w:styleId="Heading4">
    <w:name w:val="heading 4"/>
    <w:basedOn w:val="Normal"/>
    <w:next w:val="Normal"/>
    <w:link w:val="Heading4Char"/>
    <w:unhideWhenUsed/>
    <w:qFormat/>
    <w:rsid w:val="00D40167"/>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167"/>
    <w:rPr>
      <w:rFonts w:ascii="Times New Roman" w:eastAsia="Times New Roman" w:hAnsi="Times New Roman" w:cs="Times New Roman"/>
      <w:kern w:val="0"/>
      <w:sz w:val="28"/>
      <w:szCs w:val="20"/>
      <w:lang w:val="en-US"/>
      <w14:ligatures w14:val="none"/>
    </w:rPr>
  </w:style>
  <w:style w:type="character" w:customStyle="1" w:styleId="Heading4Char">
    <w:name w:val="Heading 4 Char"/>
    <w:basedOn w:val="DefaultParagraphFont"/>
    <w:link w:val="Heading4"/>
    <w:rsid w:val="00D40167"/>
    <w:rPr>
      <w:rFonts w:ascii="Times New Roman" w:eastAsia="Times New Roman" w:hAnsi="Times New Roman" w:cs="Times New Roman"/>
      <w:kern w:val="0"/>
      <w:sz w:val="32"/>
      <w:szCs w:val="20"/>
      <w:lang w:val="en-US"/>
      <w14:ligatures w14:val="none"/>
    </w:rPr>
  </w:style>
  <w:style w:type="paragraph" w:styleId="ListParagraph">
    <w:name w:val="List Paragraph"/>
    <w:basedOn w:val="Normal"/>
    <w:uiPriority w:val="34"/>
    <w:qFormat/>
    <w:rsid w:val="00D40167"/>
    <w:pPr>
      <w:ind w:left="720"/>
      <w:contextualSpacing/>
    </w:pPr>
  </w:style>
  <w:style w:type="paragraph" w:styleId="Header">
    <w:name w:val="header"/>
    <w:basedOn w:val="Normal"/>
    <w:link w:val="HeaderChar"/>
    <w:rsid w:val="00D40167"/>
    <w:pPr>
      <w:tabs>
        <w:tab w:val="center" w:pos="4153"/>
        <w:tab w:val="right" w:pos="8306"/>
      </w:tabs>
    </w:pPr>
    <w:rPr>
      <w:sz w:val="24"/>
      <w:lang w:val="en-GB"/>
    </w:rPr>
  </w:style>
  <w:style w:type="character" w:customStyle="1" w:styleId="HeaderChar">
    <w:name w:val="Header Char"/>
    <w:basedOn w:val="DefaultParagraphFont"/>
    <w:link w:val="Header"/>
    <w:rsid w:val="00D40167"/>
    <w:rPr>
      <w:rFonts w:ascii="Times New Roman" w:eastAsia="Times New Roman" w:hAnsi="Times New Roman" w:cs="Times New Roman"/>
      <w:kern w:val="0"/>
      <w:sz w:val="24"/>
      <w:szCs w:val="20"/>
      <w:lang w:val="en-GB"/>
      <w14:ligatures w14:val="none"/>
    </w:rPr>
  </w:style>
  <w:style w:type="character" w:styleId="Hyperlink">
    <w:name w:val="Hyperlink"/>
    <w:basedOn w:val="DefaultParagraphFont"/>
    <w:uiPriority w:val="99"/>
    <w:semiHidden/>
    <w:unhideWhenUsed/>
    <w:rsid w:val="00D40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4</cp:revision>
  <dcterms:created xsi:type="dcterms:W3CDTF">2024-12-02T04:26:00Z</dcterms:created>
  <dcterms:modified xsi:type="dcterms:W3CDTF">2024-12-05T07:35:00Z</dcterms:modified>
</cp:coreProperties>
</file>